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1648008</wp:posOffset>
            </wp:positionH>
            <wp:positionV relativeFrom="paragraph">
              <wp:posOffset>63500</wp:posOffset>
            </wp:positionV>
            <wp:extent cx="2259197" cy="748892"/>
            <wp:effectExtent b="0" l="0" r="0" t="0"/>
            <wp:wrapSquare wrapText="bothSides" distB="0" distT="0" distL="114300" distR="114300"/>
            <wp:docPr id="8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9197" cy="748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Data Subject Request Form</w:t>
      </w:r>
    </w:p>
    <w:p w:rsidR="00000000" w:rsidDel="00000000" w:rsidP="00000000" w:rsidRDefault="00000000" w:rsidRPr="00000000" w14:paraId="00000005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This form should be used to submit a data subject request under the provisions of the Nigeria Data Protection Act (NDPA) and General Data Protection Regulation (GDPR).</w:t>
      </w:r>
    </w:p>
    <w:p w:rsidR="00000000" w:rsidDel="00000000" w:rsidP="00000000" w:rsidRDefault="00000000" w:rsidRPr="00000000" w14:paraId="00000007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r w:rsidDel="00000000" w:rsidR="00000000" w:rsidRPr="00000000">
        <w:rPr>
          <w:rtl w:val="0"/>
        </w:rPr>
        <w:t xml:space="preserve">Submitter Details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390"/>
        <w:tblGridChange w:id="0">
          <w:tblGrid>
            <w:gridCol w:w="2518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9.8828125" w:hRule="atLeast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Customer/Account Number: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rPr/>
      </w:pPr>
      <w:r w:rsidDel="00000000" w:rsidR="00000000" w:rsidRPr="00000000">
        <w:rPr>
          <w:rtl w:val="0"/>
        </w:rPr>
        <w:t xml:space="preserve">Type of Request</w:t>
      </w:r>
    </w:p>
    <w:p w:rsidR="00000000" w:rsidDel="00000000" w:rsidP="00000000" w:rsidRDefault="00000000" w:rsidRPr="00000000" w14:paraId="0000001A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Please select the type of request you are making:</w:t>
      </w:r>
    </w:p>
    <w:p w:rsidR="00000000" w:rsidDel="00000000" w:rsidP="00000000" w:rsidRDefault="00000000" w:rsidRPr="00000000" w14:paraId="0000001C">
      <w:pPr>
        <w:pStyle w:val="Subtitle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82"/>
        <w:gridCol w:w="7944"/>
        <w:tblGridChange w:id="0">
          <w:tblGrid>
            <w:gridCol w:w="1082"/>
            <w:gridCol w:w="79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Consent Withdrawal</w:t>
            </w:r>
          </w:p>
          <w:p w:rsidR="00000000" w:rsidDel="00000000" w:rsidP="00000000" w:rsidRDefault="00000000" w:rsidRPr="00000000" w14:paraId="0000001F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Access request</w:t>
            </w:r>
          </w:p>
          <w:p w:rsidR="00000000" w:rsidDel="00000000" w:rsidP="00000000" w:rsidRDefault="00000000" w:rsidRPr="00000000" w14:paraId="00000022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Rectification of personal data</w:t>
            </w:r>
          </w:p>
          <w:p w:rsidR="00000000" w:rsidDel="00000000" w:rsidP="00000000" w:rsidRDefault="00000000" w:rsidRPr="00000000" w14:paraId="00000025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Erasure of personal data</w:t>
            </w:r>
          </w:p>
          <w:p w:rsidR="00000000" w:rsidDel="00000000" w:rsidP="00000000" w:rsidRDefault="00000000" w:rsidRPr="00000000" w14:paraId="00000028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Restriction of processing of personal data</w:t>
            </w:r>
          </w:p>
          <w:p w:rsidR="00000000" w:rsidDel="00000000" w:rsidP="00000000" w:rsidRDefault="00000000" w:rsidRPr="00000000" w14:paraId="0000002B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Personal data portability request</w:t>
            </w:r>
          </w:p>
          <w:p w:rsidR="00000000" w:rsidDel="00000000" w:rsidP="00000000" w:rsidRDefault="00000000" w:rsidRPr="00000000" w14:paraId="0000002E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Objection to processing of personal data</w:t>
            </w:r>
          </w:p>
          <w:p w:rsidR="00000000" w:rsidDel="00000000" w:rsidP="00000000" w:rsidRDefault="00000000" w:rsidRPr="00000000" w14:paraId="00000031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Style w:val="Subtitle"/>
              <w:jc w:val="center"/>
              <w:rPr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Subtitle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Request regarding automated decision making and profiling</w:t>
            </w:r>
          </w:p>
        </w:tc>
      </w:tr>
    </w:tbl>
    <w:p w:rsidR="00000000" w:rsidDel="00000000" w:rsidP="00000000" w:rsidRDefault="00000000" w:rsidRPr="00000000" w14:paraId="00000034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/>
      </w:pPr>
      <w:r w:rsidDel="00000000" w:rsidR="00000000" w:rsidRPr="00000000">
        <w:rPr>
          <w:rtl w:val="0"/>
        </w:rPr>
        <w:t xml:space="preserve">Personal data involved</w:t>
      </w:r>
    </w:p>
    <w:p w:rsidR="00000000" w:rsidDel="00000000" w:rsidP="00000000" w:rsidRDefault="00000000" w:rsidRPr="00000000" w14:paraId="00000038">
      <w:pPr>
        <w:pStyle w:val="Heading1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r w:rsidDel="00000000" w:rsidR="00000000" w:rsidRPr="00000000">
        <w:rPr>
          <w:rtl w:val="0"/>
        </w:rPr>
        <w:t xml:space="preserve">Request details</w:t>
      </w:r>
    </w:p>
    <w:p w:rsidR="00000000" w:rsidDel="00000000" w:rsidP="00000000" w:rsidRDefault="00000000" w:rsidRPr="00000000" w14:paraId="00000042">
      <w:pPr>
        <w:pStyle w:val="Heading1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Request reason/justification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0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6"/>
        <w:gridCol w:w="6402"/>
        <w:tblGridChange w:id="0">
          <w:tblGrid>
            <w:gridCol w:w="2506"/>
            <w:gridCol w:w="6402"/>
          </w:tblGrid>
        </w:tblGridChange>
      </w:tblGrid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Once completed, this form should be submitted via email to info@seamfix.com</w:t>
      </w:r>
      <w:r w:rsidDel="00000000" w:rsidR="00000000" w:rsidRPr="00000000">
        <w:rPr>
          <w:rFonts w:ascii="Arial" w:cs="Arial" w:eastAsia="Arial" w:hAnsi="Arial"/>
          <w:rtl w:val="0"/>
        </w:rPr>
        <w:t xml:space="preserve"> or posted to: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[1st Floor, Leasing House,C &amp; I Leasing Drive, Off Bisola Durosinmi Etti Drive, Off Admiralty Way, Lekki Phase 1, Lagos, Nigeria]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footerReference r:id="rId11" w:type="even"/>
      <w:pgSz w:h="16838" w:w="11906" w:orient="portrait"/>
      <w:pgMar w:bottom="1440" w:top="899" w:left="1440" w:right="1440" w:header="1008" w:footer="129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Data Subject Request Form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V1.0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9994900</wp:posOffset>
              </wp:positionV>
              <wp:extent cx="2252345" cy="187325"/>
              <wp:effectExtent b="0" l="0" r="0" t="0"/>
              <wp:wrapNone/>
              <wp:docPr id="7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4590" y="3691100"/>
                        <a:ext cx="2242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©2020  Copyright Seamfix Limited, All Right Reserved.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9994900</wp:posOffset>
              </wp:positionV>
              <wp:extent cx="2252345" cy="187325"/>
              <wp:effectExtent b="0" l="0" r="0" t="0"/>
              <wp:wrapNone/>
              <wp:docPr id="7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234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-50799</wp:posOffset>
              </wp:positionV>
              <wp:extent cx="0" cy="12700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86900" y="3780000"/>
                        <a:ext cx="59182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-50799</wp:posOffset>
              </wp:positionV>
              <wp:extent cx="0" cy="12700"/>
              <wp:effectExtent b="0" l="0" r="0" t="0"/>
              <wp:wrapNone/>
              <wp:docPr id="7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Data Subject Request Form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V1.0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10109200</wp:posOffset>
              </wp:positionV>
              <wp:extent cx="2252345" cy="187325"/>
              <wp:effectExtent b="0" l="0" r="0" t="0"/>
              <wp:wrapNone/>
              <wp:docPr id="7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24590" y="3691100"/>
                        <a:ext cx="2242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©2020  Copyright Seamfix Limited, All Right Reserved.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10109200</wp:posOffset>
              </wp:positionV>
              <wp:extent cx="2252345" cy="187325"/>
              <wp:effectExtent b="0" l="0" r="0" t="0"/>
              <wp:wrapNone/>
              <wp:docPr id="7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234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8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8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SEAMFIX LIMITED                                                                                    Confidential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114300</wp:posOffset>
              </wp:positionV>
              <wp:extent cx="0" cy="12700"/>
              <wp:effectExtent b="0" l="0" r="0" t="0"/>
              <wp:wrapNone/>
              <wp:docPr id="7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114300</wp:posOffset>
              </wp:positionV>
              <wp:extent cx="0" cy="12700"/>
              <wp:effectExtent b="0" l="0" r="0" t="0"/>
              <wp:wrapNone/>
              <wp:docPr id="7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rFonts w:ascii="Arial" w:cs="Arial" w:hAnsi="Arial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rFonts w:ascii="Arial" w:cs="Arial" w:hAnsi="Arial"/>
      <w:b w:val="1"/>
      <w:bCs w:val="1"/>
      <w:sz w:val="28"/>
    </w:rPr>
  </w:style>
  <w:style w:type="paragraph" w:styleId="Subtitle">
    <w:name w:val="Subtitle"/>
    <w:basedOn w:val="Normal"/>
    <w:qFormat w:val="1"/>
    <w:rPr>
      <w:rFonts w:ascii="Arial" w:cs="Arial" w:hAnsi="Arial"/>
      <w:b w:val="1"/>
      <w:bCs w:val="1"/>
    </w:rPr>
  </w:style>
  <w:style w:type="paragraph" w:styleId="Header">
    <w:name w:val="header"/>
    <w:basedOn w:val="Normal"/>
    <w:semiHidden w:val="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 w:val="1"/>
    <w:pPr>
      <w:jc w:val="both"/>
    </w:pPr>
    <w:rPr>
      <w:rFonts w:ascii="Arial" w:cs="Arial" w:hAnsi="Ari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273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273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F21CE5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558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3558E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 w:val="1"/>
    <w:unhideWhenUsed w:val="1"/>
    <w:rsid w:val="003558E1"/>
    <w:rPr>
      <w:color w:val="2b579a"/>
      <w:shd w:color="auto" w:fill="e6e6e6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929FC"/>
    <w:rPr>
      <w:color w:val="808080"/>
      <w:shd w:color="auto" w:fill="e6e6e6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07BF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07BF4"/>
  </w:style>
  <w:style w:type="paragraph" w:styleId="Subtitle">
    <w:name w:val="Subtitle"/>
    <w:basedOn w:val="Normal"/>
    <w:next w:val="Normal"/>
    <w:pPr/>
    <w:rPr>
      <w:rFonts w:ascii="Arial" w:cs="Arial" w:eastAsia="Arial" w:hAnsi="Arial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dKtkmdpbY5NZQjJCM5oVffwyqA==">CgMxLjAyCGguZ2pkZ3hzOAByITFjMmxDQWxCMkxoa093OWYwOHBQU1FCcndrTXlCVEFiVg==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2020-03-11T12:49:00Z</dcterms:created>
  <dc:creator>Digital Encode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Organization Name">
    <vt:lpwstr>[Organization Name]</vt:lpwstr>
  </property>
</Properties>
</file>